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D787" w14:textId="3FCE56A6" w:rsidR="00E91550" w:rsidRPr="00E91550" w:rsidRDefault="00D700C8" w:rsidP="00E91550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  <w:r w:rsidRPr="00E91550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50" w:rsidRPr="00E91550">
        <w:rPr>
          <w:rFonts w:ascii="Calibri" w:hAnsi="Calibri"/>
          <w:b/>
          <w:color w:val="00B050"/>
          <w:sz w:val="32"/>
          <w:szCs w:val="32"/>
        </w:rPr>
        <w:t>SCLEROSI LATERALE AMIOTROFICA (SLA)</w:t>
      </w:r>
    </w:p>
    <w:p w14:paraId="69DF0674" w14:textId="77777777" w:rsidR="00E91550" w:rsidRPr="00E91550" w:rsidRDefault="00E91550" w:rsidP="00E91550">
      <w:pPr>
        <w:spacing w:line="276" w:lineRule="auto"/>
        <w:jc w:val="both"/>
        <w:rPr>
          <w:rFonts w:ascii="Calibri" w:hAnsi="Calibri"/>
        </w:rPr>
      </w:pPr>
    </w:p>
    <w:p w14:paraId="1A3A113D" w14:textId="77777777" w:rsidR="00E91550" w:rsidRPr="00E91550" w:rsidRDefault="00E91550" w:rsidP="00E91550">
      <w:pPr>
        <w:spacing w:line="276" w:lineRule="auto"/>
        <w:jc w:val="both"/>
        <w:rPr>
          <w:rFonts w:ascii="Calibri" w:hAnsi="Calibri"/>
          <w:b/>
        </w:rPr>
      </w:pPr>
      <w:r w:rsidRPr="00E91550">
        <w:rPr>
          <w:rFonts w:ascii="Calibri" w:hAnsi="Calibri"/>
          <w:b/>
        </w:rPr>
        <w:t>Che cos’è e come si manifesta?</w:t>
      </w:r>
    </w:p>
    <w:p w14:paraId="40B417AB" w14:textId="77777777" w:rsidR="00E91550" w:rsidRDefault="00E91550" w:rsidP="00E91550">
      <w:pPr>
        <w:spacing w:line="276" w:lineRule="auto"/>
        <w:jc w:val="both"/>
        <w:rPr>
          <w:rFonts w:ascii="Calibri" w:hAnsi="Calibri"/>
        </w:rPr>
      </w:pPr>
      <w:r w:rsidRPr="00E91550">
        <w:rPr>
          <w:rFonts w:ascii="Calibri" w:hAnsi="Calibri"/>
        </w:rPr>
        <w:t>La sclerosi laterale amiotrofica (</w:t>
      </w:r>
      <w:proofErr w:type="spellStart"/>
      <w:r w:rsidRPr="00E91550">
        <w:rPr>
          <w:rFonts w:ascii="Calibri" w:hAnsi="Calibri"/>
        </w:rPr>
        <w:t>Sla</w:t>
      </w:r>
      <w:proofErr w:type="spellEnd"/>
      <w:r w:rsidRPr="00E91550">
        <w:rPr>
          <w:rFonts w:ascii="Calibri" w:hAnsi="Calibri"/>
        </w:rPr>
        <w:t xml:space="preserve">) è una malattia neurodegenerativa progressiva che colpisce i motoneuroni, le cellule nervose cerebrali e del midollo spinale che permettono i movimenti dei muscoli volontari. Di fatto, si ammalano di </w:t>
      </w:r>
      <w:proofErr w:type="spellStart"/>
      <w:r w:rsidRPr="00E91550">
        <w:rPr>
          <w:rFonts w:ascii="Calibri" w:hAnsi="Calibri"/>
        </w:rPr>
        <w:t>Sla</w:t>
      </w:r>
      <w:proofErr w:type="spellEnd"/>
      <w:r w:rsidRPr="00E91550">
        <w:rPr>
          <w:rFonts w:ascii="Calibri" w:hAnsi="Calibri"/>
        </w:rPr>
        <w:t xml:space="preserve"> individui adulti di età superiore ai 30 anni, di entrambi i sessi, soprattutto dopo i 50 anni. In Italia si contano circa 7 ammalati ogni 100.000 abitanti. Sintomo caratteristico della malattia è la progressiva perdita di forza muscolare che nella fase iniziale si può presentare in forma diversa da persona a persona. Altre manifestazioni possono essere la difficoltà nel parlare o nel deglutire, debolezza, rigidità e contrazioni muscolari involontarie, anche dolorose. Quando vengono coinvolti i muscoli respiratori, possono comparire affanno dopo sforzi anche lievi e difficoltà nel tossire.</w:t>
      </w:r>
    </w:p>
    <w:p w14:paraId="3174C664" w14:textId="77777777" w:rsidR="00E91550" w:rsidRPr="00E91550" w:rsidRDefault="00E91550" w:rsidP="00E91550">
      <w:pPr>
        <w:spacing w:line="276" w:lineRule="auto"/>
        <w:jc w:val="both"/>
        <w:rPr>
          <w:rFonts w:ascii="Calibri" w:hAnsi="Calibri"/>
        </w:rPr>
      </w:pPr>
    </w:p>
    <w:p w14:paraId="57FCD209" w14:textId="77777777" w:rsidR="00E91550" w:rsidRPr="00E91550" w:rsidRDefault="00E91550" w:rsidP="00E91550">
      <w:pPr>
        <w:spacing w:line="276" w:lineRule="auto"/>
        <w:jc w:val="both"/>
        <w:rPr>
          <w:rFonts w:ascii="Calibri" w:hAnsi="Calibri"/>
          <w:b/>
        </w:rPr>
      </w:pPr>
      <w:r w:rsidRPr="00E91550">
        <w:rPr>
          <w:rFonts w:ascii="Calibri" w:hAnsi="Calibri"/>
          <w:b/>
        </w:rPr>
        <w:t>Come si trasmette?</w:t>
      </w:r>
    </w:p>
    <w:p w14:paraId="19129816" w14:textId="77777777" w:rsidR="00E91550" w:rsidRDefault="00E91550" w:rsidP="00E91550">
      <w:pPr>
        <w:spacing w:line="276" w:lineRule="auto"/>
        <w:jc w:val="both"/>
        <w:rPr>
          <w:rFonts w:ascii="Calibri" w:hAnsi="Calibri"/>
        </w:rPr>
      </w:pPr>
      <w:r w:rsidRPr="00E91550">
        <w:rPr>
          <w:rFonts w:ascii="Calibri" w:hAnsi="Calibri"/>
        </w:rPr>
        <w:t xml:space="preserve">Nella maggior parte dei casi la malattia insorge in modo sporadico, senza cioè che siano coinvolti altri membri della famiglia. Circa il 10% dei casi, invece, è ereditario e dipende da difetti in specifici geni. Le cause della </w:t>
      </w:r>
      <w:proofErr w:type="spellStart"/>
      <w:r w:rsidRPr="00E91550">
        <w:rPr>
          <w:rFonts w:ascii="Calibri" w:hAnsi="Calibri"/>
        </w:rPr>
        <w:t>Sla</w:t>
      </w:r>
      <w:proofErr w:type="spellEnd"/>
      <w:r w:rsidRPr="00E91550">
        <w:rPr>
          <w:rFonts w:ascii="Calibri" w:hAnsi="Calibri"/>
        </w:rPr>
        <w:t xml:space="preserve"> sporadica sono ancora sconosciute, sebbene sia opinione comune che alla base ci sia una nefasta combinazione tra fattori genetici e ambientali.</w:t>
      </w:r>
    </w:p>
    <w:p w14:paraId="67EBB15C" w14:textId="77777777" w:rsidR="00E91550" w:rsidRPr="00E91550" w:rsidRDefault="00E91550" w:rsidP="00E91550">
      <w:pPr>
        <w:spacing w:line="276" w:lineRule="auto"/>
        <w:jc w:val="both"/>
        <w:rPr>
          <w:rFonts w:ascii="Calibri" w:hAnsi="Calibri"/>
        </w:rPr>
      </w:pPr>
    </w:p>
    <w:p w14:paraId="79613E49" w14:textId="77777777" w:rsidR="00E91550" w:rsidRPr="00E91550" w:rsidRDefault="00E91550" w:rsidP="00E91550">
      <w:pPr>
        <w:spacing w:line="276" w:lineRule="auto"/>
        <w:jc w:val="both"/>
        <w:rPr>
          <w:rFonts w:ascii="Calibri" w:hAnsi="Calibri"/>
          <w:b/>
        </w:rPr>
      </w:pPr>
      <w:r w:rsidRPr="00E91550">
        <w:rPr>
          <w:rFonts w:ascii="Calibri" w:hAnsi="Calibri"/>
          <w:b/>
        </w:rPr>
        <w:t>Come avviene la diagnosi?</w:t>
      </w:r>
    </w:p>
    <w:p w14:paraId="229F5C80" w14:textId="77777777" w:rsidR="00E91550" w:rsidRDefault="00E91550" w:rsidP="00E91550">
      <w:pPr>
        <w:spacing w:line="276" w:lineRule="auto"/>
        <w:jc w:val="both"/>
        <w:rPr>
          <w:rFonts w:ascii="Calibri" w:hAnsi="Calibri"/>
        </w:rPr>
      </w:pPr>
      <w:r w:rsidRPr="00E91550">
        <w:rPr>
          <w:rFonts w:ascii="Calibri" w:hAnsi="Calibri"/>
        </w:rPr>
        <w:t xml:space="preserve">Non esiste ad oggi un test specifico che permetta di diagnosticare con certezza la </w:t>
      </w:r>
      <w:proofErr w:type="spellStart"/>
      <w:r w:rsidRPr="00E91550">
        <w:rPr>
          <w:rFonts w:ascii="Calibri" w:hAnsi="Calibri"/>
        </w:rPr>
        <w:t>Sla</w:t>
      </w:r>
      <w:proofErr w:type="spellEnd"/>
      <w:r w:rsidRPr="00E91550">
        <w:rPr>
          <w:rFonts w:ascii="Calibri" w:hAnsi="Calibri"/>
        </w:rPr>
        <w:t>: è solo attraverso un attento esame clinico da parte di un neurologo esperto e l’esecuzione di alcuni esami strumentali, come l’elettromiografia e la risonanza magnetica, che si può formulare la diagnosi: questa dovrà comunque essere confermata nel tempo.</w:t>
      </w:r>
    </w:p>
    <w:p w14:paraId="06A8058D" w14:textId="77777777" w:rsidR="00E91550" w:rsidRPr="00E91550" w:rsidRDefault="00E91550" w:rsidP="00E91550">
      <w:pPr>
        <w:spacing w:line="276" w:lineRule="auto"/>
        <w:jc w:val="both"/>
        <w:rPr>
          <w:rFonts w:ascii="Calibri" w:hAnsi="Calibri"/>
        </w:rPr>
      </w:pPr>
    </w:p>
    <w:p w14:paraId="57FFF7C1" w14:textId="11D07F15" w:rsidR="00E91550" w:rsidRPr="00E91550" w:rsidRDefault="00E91550" w:rsidP="00E91550">
      <w:pPr>
        <w:spacing w:line="276" w:lineRule="auto"/>
        <w:jc w:val="both"/>
        <w:rPr>
          <w:rFonts w:ascii="Calibri" w:hAnsi="Calibri"/>
          <w:b/>
        </w:rPr>
      </w:pPr>
      <w:r w:rsidRPr="00E91550">
        <w:rPr>
          <w:rFonts w:ascii="Calibri" w:hAnsi="Calibri"/>
          <w:b/>
        </w:rPr>
        <w:t>Quali sono le possibilità di cura attualmente disponibili?</w:t>
      </w:r>
      <w:bookmarkStart w:id="0" w:name="_GoBack"/>
      <w:bookmarkEnd w:id="0"/>
    </w:p>
    <w:p w14:paraId="072C8F1D" w14:textId="2C747345" w:rsidR="006C11A7" w:rsidRPr="00E91550" w:rsidRDefault="00E91550" w:rsidP="00E91550">
      <w:pPr>
        <w:spacing w:line="276" w:lineRule="auto"/>
        <w:jc w:val="both"/>
        <w:rPr>
          <w:rFonts w:ascii="Calibri" w:hAnsi="Calibri"/>
        </w:rPr>
      </w:pPr>
      <w:r w:rsidRPr="00E91550">
        <w:rPr>
          <w:rFonts w:ascii="Calibri" w:hAnsi="Calibri"/>
        </w:rPr>
        <w:t xml:space="preserve">La </w:t>
      </w:r>
      <w:proofErr w:type="spellStart"/>
      <w:r w:rsidRPr="00E91550">
        <w:rPr>
          <w:rFonts w:ascii="Calibri" w:hAnsi="Calibri"/>
        </w:rPr>
        <w:t>Sla</w:t>
      </w:r>
      <w:proofErr w:type="spellEnd"/>
      <w:r w:rsidRPr="00E91550">
        <w:rPr>
          <w:rFonts w:ascii="Calibri" w:hAnsi="Calibri"/>
        </w:rPr>
        <w:t xml:space="preserve"> può progredire in modo variabile da un paziente all’altro. Al momento non esiste una terapia in grado di guarire la malattia. Un farmaco – il </w:t>
      </w:r>
      <w:proofErr w:type="spellStart"/>
      <w:r w:rsidRPr="00E91550">
        <w:rPr>
          <w:rFonts w:ascii="Calibri" w:hAnsi="Calibri"/>
        </w:rPr>
        <w:t>riluzolo</w:t>
      </w:r>
      <w:proofErr w:type="spellEnd"/>
      <w:r w:rsidRPr="00E91550">
        <w:rPr>
          <w:rFonts w:ascii="Calibri" w:hAnsi="Calibri"/>
        </w:rPr>
        <w:t xml:space="preserve"> – aumenta il tempo di sopravvivenza specie in alcune categorie di pazienti. Esistono comunque farmaci per ridurre i sintomi ed ausili per migliorare l’autonomia della persona colpita, il movimento e la comunicazione; è inoltre possibile intervenire per evitare la denutrizione e per aiutare il paziente a respirare. L’insieme di queste strategie ha peraltro dimostrato di migliorare in modo significativo la qualità di vita dei malati.</w:t>
      </w:r>
    </w:p>
    <w:sectPr w:rsidR="006C11A7" w:rsidRPr="00E91550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6C11A7"/>
    <w:rsid w:val="00D17F78"/>
    <w:rsid w:val="00D700C8"/>
    <w:rsid w:val="00E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Company>Telethon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3</cp:revision>
  <dcterms:created xsi:type="dcterms:W3CDTF">2015-08-28T10:42:00Z</dcterms:created>
  <dcterms:modified xsi:type="dcterms:W3CDTF">2015-10-06T08:00:00Z</dcterms:modified>
</cp:coreProperties>
</file>