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4A6B3" w14:textId="58F1DA04" w:rsidR="00046155" w:rsidRDefault="00D700C8" w:rsidP="00934E84">
      <w:pPr>
        <w:spacing w:line="276" w:lineRule="auto"/>
        <w:rPr>
          <w:rFonts w:ascii="Calibri" w:eastAsia="Times New Roman" w:hAnsi="Calibri" w:cs="Times New Roman"/>
          <w:b/>
          <w:color w:val="00B050"/>
          <w:sz w:val="32"/>
          <w:szCs w:val="32"/>
        </w:rPr>
      </w:pPr>
      <w:r w:rsidRPr="00D700C8"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537AF99D" wp14:editId="2FC6F113">
            <wp:simplePos x="0" y="0"/>
            <wp:positionH relativeFrom="column">
              <wp:posOffset>3422015</wp:posOffset>
            </wp:positionH>
            <wp:positionV relativeFrom="paragraph">
              <wp:posOffset>-1371600</wp:posOffset>
            </wp:positionV>
            <wp:extent cx="3435105" cy="8001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1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155" w:rsidRPr="00046155">
        <w:rPr>
          <w:rFonts w:ascii="Calibri" w:eastAsia="Times New Roman" w:hAnsi="Calibri" w:cs="Times New Roman"/>
          <w:b/>
          <w:color w:val="00B050"/>
          <w:sz w:val="32"/>
          <w:szCs w:val="32"/>
        </w:rPr>
        <w:t>MUCOPOLISACCARIDOSI</w:t>
      </w:r>
      <w:r w:rsidR="00E41DAB">
        <w:rPr>
          <w:rFonts w:ascii="Calibri" w:eastAsia="Times New Roman" w:hAnsi="Calibri" w:cs="Times New Roman"/>
          <w:b/>
          <w:color w:val="00B050"/>
          <w:sz w:val="32"/>
          <w:szCs w:val="32"/>
        </w:rPr>
        <w:t xml:space="preserve"> DI TIPO</w:t>
      </w:r>
      <w:r w:rsidR="00046155" w:rsidRPr="00046155">
        <w:rPr>
          <w:rFonts w:ascii="Calibri" w:eastAsia="Times New Roman" w:hAnsi="Calibri" w:cs="Times New Roman"/>
          <w:b/>
          <w:color w:val="00B050"/>
          <w:sz w:val="32"/>
          <w:szCs w:val="32"/>
        </w:rPr>
        <w:t xml:space="preserve"> IV</w:t>
      </w:r>
    </w:p>
    <w:p w14:paraId="37C46D94" w14:textId="77777777" w:rsidR="00934E84" w:rsidRPr="00046155" w:rsidRDefault="00934E84" w:rsidP="00934E84">
      <w:pPr>
        <w:spacing w:line="276" w:lineRule="auto"/>
        <w:rPr>
          <w:rFonts w:ascii="Calibri" w:eastAsia="Times New Roman" w:hAnsi="Calibri" w:cs="Times New Roman"/>
          <w:b/>
          <w:color w:val="00B050"/>
          <w:sz w:val="32"/>
          <w:szCs w:val="32"/>
        </w:rPr>
      </w:pPr>
    </w:p>
    <w:p w14:paraId="660A1D9E" w14:textId="77777777" w:rsidR="00934E84" w:rsidRDefault="00934E84" w:rsidP="00934E84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Che cos’è e come si manifesta? </w:t>
      </w:r>
    </w:p>
    <w:p w14:paraId="1C78CD43" w14:textId="4C2BFCC4" w:rsidR="00E41DAB" w:rsidRDefault="00E41DAB" w:rsidP="00E41DAB">
      <w:pPr>
        <w:spacing w:line="276" w:lineRule="auto"/>
        <w:jc w:val="both"/>
        <w:rPr>
          <w:rFonts w:asciiTheme="majorHAnsi" w:hAnsiTheme="majorHAnsi" w:cs="Arial"/>
        </w:rPr>
      </w:pPr>
      <w:r w:rsidRPr="00E41DAB">
        <w:rPr>
          <w:rFonts w:asciiTheme="majorHAnsi" w:hAnsiTheme="majorHAnsi"/>
        </w:rPr>
        <w:t xml:space="preserve">La mucopolisaccaridosi di tipo IV fa parte delle malattie da accumulo lisosomiale, cioè quelle malattie </w:t>
      </w:r>
      <w:r w:rsidR="008E40BC">
        <w:rPr>
          <w:rFonts w:asciiTheme="majorHAnsi" w:hAnsiTheme="majorHAnsi" w:cs="Arial"/>
        </w:rPr>
        <w:t>causate da un’alterazione della</w:t>
      </w:r>
      <w:r w:rsidRPr="00E41DAB">
        <w:rPr>
          <w:rFonts w:asciiTheme="majorHAnsi" w:hAnsiTheme="majorHAnsi" w:cs="Arial"/>
        </w:rPr>
        <w:t xml:space="preserve"> funzione dei lisosomi (organelli deputati alla degradazione e al riciclo dei materiali prodotti dal metabolismo cellulare) e in particolare da carenza o malfunzionamento degli enzimi responsabili delle loro attività. Le alterazioni comportano un accumulo all’interno dei lisosomi stessi di materiali che non vengono degradati; questo, a sua volta, </w:t>
      </w:r>
      <w:r w:rsidR="001C5EA9">
        <w:rPr>
          <w:rFonts w:asciiTheme="majorHAnsi" w:hAnsiTheme="majorHAnsi" w:cs="Arial"/>
        </w:rPr>
        <w:t>provoca danni alle cellule</w:t>
      </w:r>
      <w:r w:rsidRPr="00E41DAB">
        <w:rPr>
          <w:rFonts w:asciiTheme="majorHAnsi" w:hAnsiTheme="majorHAnsi" w:cs="Arial"/>
        </w:rPr>
        <w:t xml:space="preserve"> e ai tessuti.</w:t>
      </w:r>
    </w:p>
    <w:p w14:paraId="2D1F2A50" w14:textId="0CD9F73D" w:rsidR="00934E84" w:rsidRPr="00727D89" w:rsidRDefault="00E41DAB" w:rsidP="00934E84">
      <w:pPr>
        <w:spacing w:line="276" w:lineRule="auto"/>
        <w:jc w:val="both"/>
        <w:rPr>
          <w:rFonts w:asciiTheme="majorHAnsi" w:hAnsiTheme="majorHAnsi"/>
        </w:rPr>
      </w:pPr>
      <w:r w:rsidRPr="00E41DAB">
        <w:rPr>
          <w:rFonts w:asciiTheme="majorHAnsi" w:hAnsiTheme="majorHAnsi"/>
        </w:rPr>
        <w:t>La mucopolisaccaridosi di tipo IV</w:t>
      </w:r>
      <w:r>
        <w:rPr>
          <w:rFonts w:asciiTheme="majorHAnsi" w:hAnsiTheme="majorHAnsi"/>
        </w:rPr>
        <w:t xml:space="preserve"> è caratterizzata da alterazioni della colonna vertebrale e delle epifisi e metafisi, cioè le due componenti delle parti terminali delle ossa.</w:t>
      </w:r>
    </w:p>
    <w:p w14:paraId="1FA718D4" w14:textId="77777777" w:rsidR="00934E84" w:rsidRDefault="00934E84" w:rsidP="00934E84">
      <w:pPr>
        <w:spacing w:line="276" w:lineRule="auto"/>
        <w:jc w:val="both"/>
        <w:rPr>
          <w:rFonts w:ascii="Calibri" w:hAnsi="Calibri"/>
        </w:rPr>
      </w:pPr>
    </w:p>
    <w:p w14:paraId="687047B8" w14:textId="77777777" w:rsidR="00934E84" w:rsidRDefault="00934E84" w:rsidP="00934E84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Come si trasmette?</w:t>
      </w:r>
    </w:p>
    <w:p w14:paraId="4727B3CB" w14:textId="2955EC59" w:rsidR="00727D89" w:rsidRDefault="00BD7B8B" w:rsidP="00727D89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La</w:t>
      </w:r>
      <w:r w:rsidR="00727D89" w:rsidRPr="00B17924">
        <w:rPr>
          <w:rFonts w:ascii="Calibri" w:hAnsi="Calibri"/>
        </w:rPr>
        <w:t xml:space="preserve"> </w:t>
      </w:r>
      <w:r w:rsidR="00727D89">
        <w:rPr>
          <w:rFonts w:ascii="Calibri" w:hAnsi="Calibri"/>
        </w:rPr>
        <w:t xml:space="preserve">mucopolisaccaridosi di tipo </w:t>
      </w:r>
      <w:r>
        <w:rPr>
          <w:rFonts w:ascii="Calibri" w:hAnsi="Calibri"/>
        </w:rPr>
        <w:t>IV è</w:t>
      </w:r>
      <w:r w:rsidR="00727D89" w:rsidRPr="00B1792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causata </w:t>
      </w:r>
      <w:r w:rsidR="00727D89">
        <w:rPr>
          <w:rFonts w:ascii="Calibri" w:hAnsi="Calibri"/>
        </w:rPr>
        <w:t xml:space="preserve">dalla mancanza </w:t>
      </w:r>
      <w:r>
        <w:rPr>
          <w:rFonts w:ascii="Calibri" w:hAnsi="Calibri"/>
        </w:rPr>
        <w:t>di uno dei due enzimi</w:t>
      </w:r>
      <w:r w:rsidR="00727D89" w:rsidRPr="00B17924">
        <w:rPr>
          <w:rFonts w:ascii="Calibri" w:hAnsi="Calibri"/>
        </w:rPr>
        <w:t xml:space="preserve"> necessari per la degradaz</w:t>
      </w:r>
      <w:r w:rsidR="00727D89">
        <w:rPr>
          <w:rFonts w:ascii="Calibri" w:hAnsi="Calibri"/>
        </w:rPr>
        <w:t xml:space="preserve">ione del </w:t>
      </w:r>
      <w:proofErr w:type="spellStart"/>
      <w:r w:rsidR="00727D89">
        <w:rPr>
          <w:rFonts w:ascii="Calibri" w:hAnsi="Calibri"/>
        </w:rPr>
        <w:t>cheratan</w:t>
      </w:r>
      <w:proofErr w:type="spellEnd"/>
      <w:r w:rsidR="00727D89">
        <w:rPr>
          <w:rFonts w:ascii="Calibri" w:hAnsi="Calibri"/>
        </w:rPr>
        <w:t xml:space="preserve"> solfato, una lunga molecola ramificata che si trova in particolar modo nelle ossa e nelle cartilagini e che agisce come cuscinetto per attutire gli shock meccanici nelle giunture. I geni che codificano </w:t>
      </w:r>
      <w:r w:rsidR="00235192">
        <w:rPr>
          <w:rFonts w:ascii="Calibri" w:hAnsi="Calibri"/>
        </w:rPr>
        <w:t>per questi</w:t>
      </w:r>
      <w:r w:rsidR="00727D89" w:rsidRPr="00B17924">
        <w:rPr>
          <w:rFonts w:ascii="Calibri" w:hAnsi="Calibri"/>
        </w:rPr>
        <w:t xml:space="preserve"> due enzimi sono stati localizzati e le mutazioni sono state identificate</w:t>
      </w:r>
      <w:r w:rsidR="00727D89">
        <w:rPr>
          <w:rFonts w:ascii="Calibri" w:hAnsi="Calibri"/>
        </w:rPr>
        <w:t>.</w:t>
      </w:r>
      <w:r w:rsidR="00727D89" w:rsidRPr="00B17924">
        <w:rPr>
          <w:rFonts w:ascii="Calibri" w:hAnsi="Calibri"/>
        </w:rPr>
        <w:t xml:space="preserve"> In entrambe</w:t>
      </w:r>
      <w:r w:rsidR="00727D89">
        <w:rPr>
          <w:rFonts w:ascii="Calibri" w:hAnsi="Calibri"/>
        </w:rPr>
        <w:t xml:space="preserve"> </w:t>
      </w:r>
      <w:r w:rsidR="00727D89" w:rsidRPr="00B17924">
        <w:rPr>
          <w:rFonts w:ascii="Calibri" w:hAnsi="Calibri"/>
        </w:rPr>
        <w:t>le forme</w:t>
      </w:r>
      <w:r w:rsidR="00727D89">
        <w:rPr>
          <w:rFonts w:ascii="Calibri" w:hAnsi="Calibri"/>
        </w:rPr>
        <w:t xml:space="preserve"> di </w:t>
      </w:r>
      <w:r w:rsidR="00727D89" w:rsidRPr="00E41DAB">
        <w:rPr>
          <w:rFonts w:asciiTheme="majorHAnsi" w:hAnsiTheme="majorHAnsi"/>
        </w:rPr>
        <w:t>mucopolisaccaridosi di tipo IV</w:t>
      </w:r>
      <w:r w:rsidR="00727D89" w:rsidRPr="00B17924">
        <w:rPr>
          <w:rFonts w:ascii="Calibri" w:hAnsi="Calibri"/>
        </w:rPr>
        <w:t xml:space="preserve"> la trasm</w:t>
      </w:r>
      <w:r w:rsidR="00727D89">
        <w:rPr>
          <w:rFonts w:ascii="Calibri" w:hAnsi="Calibri"/>
        </w:rPr>
        <w:t xml:space="preserve">issione è autosomica recessiva, </w:t>
      </w:r>
      <w:r w:rsidR="00727D89">
        <w:rPr>
          <w:rFonts w:asciiTheme="majorHAnsi" w:hAnsiTheme="majorHAnsi"/>
        </w:rPr>
        <w:t>sono cioè necessarie due copie del gene mutato per sviluppare i sintomi.</w:t>
      </w:r>
    </w:p>
    <w:p w14:paraId="56FDDFE8" w14:textId="77777777" w:rsidR="00934E84" w:rsidRDefault="00934E84" w:rsidP="00934E84">
      <w:pPr>
        <w:spacing w:line="276" w:lineRule="auto"/>
        <w:jc w:val="both"/>
        <w:rPr>
          <w:rFonts w:ascii="Calibri" w:hAnsi="Calibri"/>
        </w:rPr>
      </w:pPr>
    </w:p>
    <w:p w14:paraId="6483BCEB" w14:textId="77777777" w:rsidR="00934E84" w:rsidRDefault="00934E84" w:rsidP="00934E84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Come avviene la diagnosi? </w:t>
      </w:r>
    </w:p>
    <w:p w14:paraId="2CF363F5" w14:textId="3775AFA1" w:rsidR="00934E84" w:rsidRDefault="00AC6070" w:rsidP="00934E84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La diagnosi</w:t>
      </w:r>
      <w:r w:rsidR="00730736">
        <w:rPr>
          <w:rFonts w:ascii="Calibri" w:hAnsi="Calibri"/>
        </w:rPr>
        <w:t xml:space="preserve"> si basa sul riscontro di un</w:t>
      </w:r>
      <w:r w:rsidRPr="00B17924">
        <w:rPr>
          <w:rFonts w:ascii="Calibri" w:hAnsi="Calibri"/>
        </w:rPr>
        <w:t xml:space="preserve"> aume</w:t>
      </w:r>
      <w:r w:rsidR="00730736">
        <w:rPr>
          <w:rFonts w:ascii="Calibri" w:hAnsi="Calibri"/>
        </w:rPr>
        <w:t xml:space="preserve">nto del </w:t>
      </w:r>
      <w:proofErr w:type="spellStart"/>
      <w:r>
        <w:rPr>
          <w:rFonts w:ascii="Calibri" w:hAnsi="Calibri"/>
        </w:rPr>
        <w:t>cheratan</w:t>
      </w:r>
      <w:proofErr w:type="spellEnd"/>
      <w:r>
        <w:rPr>
          <w:rFonts w:ascii="Calibri" w:hAnsi="Calibri"/>
        </w:rPr>
        <w:t xml:space="preserve"> solfato </w:t>
      </w:r>
      <w:r w:rsidR="00730736">
        <w:rPr>
          <w:rFonts w:ascii="Calibri" w:hAnsi="Calibri"/>
        </w:rPr>
        <w:t xml:space="preserve">nelle urine </w:t>
      </w:r>
      <w:r>
        <w:rPr>
          <w:rFonts w:ascii="Calibri" w:hAnsi="Calibri"/>
        </w:rPr>
        <w:t xml:space="preserve">e </w:t>
      </w:r>
      <w:r w:rsidRPr="00B17924">
        <w:rPr>
          <w:rFonts w:ascii="Calibri" w:hAnsi="Calibri"/>
        </w:rPr>
        <w:t>viene conf</w:t>
      </w:r>
      <w:r>
        <w:rPr>
          <w:rFonts w:ascii="Calibri" w:hAnsi="Calibri"/>
        </w:rPr>
        <w:t>ermata con la dimostrazione del mancato funzionamento dell’</w:t>
      </w:r>
      <w:r w:rsidR="00730736">
        <w:rPr>
          <w:rFonts w:ascii="Calibri" w:hAnsi="Calibri"/>
        </w:rPr>
        <w:t>enzima</w:t>
      </w:r>
      <w:r w:rsidRPr="00B1792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in colture cellulari </w:t>
      </w:r>
      <w:r w:rsidRPr="00AC6070">
        <w:rPr>
          <w:rFonts w:ascii="Calibri" w:hAnsi="Calibri"/>
          <w:i/>
        </w:rPr>
        <w:t>in vitro</w:t>
      </w:r>
      <w:r>
        <w:rPr>
          <w:rFonts w:ascii="Calibri" w:hAnsi="Calibri"/>
        </w:rPr>
        <w:t xml:space="preserve">, </w:t>
      </w:r>
      <w:r w:rsidR="00730736">
        <w:rPr>
          <w:rFonts w:ascii="Calibri" w:hAnsi="Calibri"/>
        </w:rPr>
        <w:t>derivate da</w:t>
      </w:r>
      <w:r w:rsidR="00DB7C67">
        <w:rPr>
          <w:rFonts w:ascii="Calibri" w:hAnsi="Calibri"/>
        </w:rPr>
        <w:t xml:space="preserve"> tessuti</w:t>
      </w:r>
      <w:r>
        <w:rPr>
          <w:rFonts w:ascii="Calibri" w:hAnsi="Calibri"/>
        </w:rPr>
        <w:t xml:space="preserve"> dei pazienti.</w:t>
      </w:r>
    </w:p>
    <w:p w14:paraId="104E66A7" w14:textId="77777777" w:rsidR="00934E84" w:rsidRDefault="00934E84" w:rsidP="00934E84">
      <w:pPr>
        <w:spacing w:line="276" w:lineRule="auto"/>
        <w:jc w:val="both"/>
        <w:rPr>
          <w:rFonts w:ascii="Calibri" w:hAnsi="Calibri"/>
        </w:rPr>
      </w:pPr>
    </w:p>
    <w:p w14:paraId="2AC4D46F" w14:textId="77777777" w:rsidR="00934E84" w:rsidRDefault="00934E84" w:rsidP="00934E84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Quali sono le possibilità di cura attualmente disponibili?</w:t>
      </w:r>
    </w:p>
    <w:p w14:paraId="0836B76D" w14:textId="74B7DCA9" w:rsidR="00B17924" w:rsidRPr="00D700C8" w:rsidRDefault="00AC6070" w:rsidP="00B17924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Non esiste</w:t>
      </w:r>
      <w:r w:rsidR="00DB7C67">
        <w:rPr>
          <w:rFonts w:ascii="Calibri" w:hAnsi="Calibri"/>
        </w:rPr>
        <w:t xml:space="preserve"> al momento</w:t>
      </w:r>
      <w:r>
        <w:rPr>
          <w:rFonts w:ascii="Calibri" w:hAnsi="Calibri"/>
        </w:rPr>
        <w:t xml:space="preserve"> una terapia risolutiva per la mucopolisaccaridosi di tipo IV. Poiché </w:t>
      </w:r>
      <w:r w:rsidR="00B17924" w:rsidRPr="00B17924">
        <w:rPr>
          <w:rFonts w:ascii="Calibri" w:hAnsi="Calibri"/>
        </w:rPr>
        <w:t>il trapianto allogenico di midollo osseo non è efficace sui sintomi scheletrici, il trattamento è sintomatico (protesi, chirurgia, consolidamento del collo attraverso la fusione delle ver</w:t>
      </w:r>
      <w:r>
        <w:rPr>
          <w:rFonts w:ascii="Calibri" w:hAnsi="Calibri"/>
        </w:rPr>
        <w:t>tebre). È in fase di sviluppo una</w:t>
      </w:r>
      <w:r w:rsidR="00B17924" w:rsidRPr="00B17924">
        <w:rPr>
          <w:rFonts w:ascii="Calibri" w:hAnsi="Calibri"/>
        </w:rPr>
        <w:t xml:space="preserve"> terapia </w:t>
      </w:r>
      <w:r>
        <w:rPr>
          <w:rFonts w:ascii="Calibri" w:hAnsi="Calibri"/>
        </w:rPr>
        <w:t xml:space="preserve">in cui si fornisce al paziente la forma non </w:t>
      </w:r>
      <w:r w:rsidR="003F5E22">
        <w:rPr>
          <w:rFonts w:ascii="Calibri" w:hAnsi="Calibri"/>
        </w:rPr>
        <w:t>mutata dell’enzima, diretta verso il</w:t>
      </w:r>
      <w:bookmarkStart w:id="0" w:name="_GoBack"/>
      <w:bookmarkEnd w:id="0"/>
      <w:r w:rsidR="00B17924" w:rsidRPr="00B17924">
        <w:rPr>
          <w:rFonts w:ascii="Calibri" w:hAnsi="Calibri"/>
        </w:rPr>
        <w:t xml:space="preserve"> tessuto osseo. La prognosi dipende dalla gravità della malattia e dalla qualità</w:t>
      </w:r>
      <w:r>
        <w:rPr>
          <w:rFonts w:ascii="Calibri" w:hAnsi="Calibri"/>
        </w:rPr>
        <w:t xml:space="preserve"> dei trattamenti, che possono</w:t>
      </w:r>
      <w:r w:rsidR="00B17924" w:rsidRPr="00B17924">
        <w:rPr>
          <w:rFonts w:ascii="Calibri" w:hAnsi="Calibri"/>
        </w:rPr>
        <w:t xml:space="preserve"> permettere ai pazienti di sopravvivere fino ai 50 anni.</w:t>
      </w:r>
    </w:p>
    <w:p w14:paraId="192C8315" w14:textId="77777777" w:rsidR="00B17924" w:rsidRPr="00D700C8" w:rsidRDefault="00B17924">
      <w:pPr>
        <w:spacing w:line="276" w:lineRule="auto"/>
        <w:jc w:val="both"/>
        <w:rPr>
          <w:rFonts w:ascii="Calibri" w:hAnsi="Calibri"/>
        </w:rPr>
      </w:pPr>
    </w:p>
    <w:sectPr w:rsidR="00B17924" w:rsidRPr="00D700C8" w:rsidSect="00D17F78">
      <w:pgSz w:w="11900" w:h="16840"/>
      <w:pgMar w:top="283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C8"/>
    <w:rsid w:val="00046155"/>
    <w:rsid w:val="00107AB6"/>
    <w:rsid w:val="001C5EA9"/>
    <w:rsid w:val="00235192"/>
    <w:rsid w:val="003F5E22"/>
    <w:rsid w:val="004A3AE5"/>
    <w:rsid w:val="0056023E"/>
    <w:rsid w:val="006C11A7"/>
    <w:rsid w:val="00727D89"/>
    <w:rsid w:val="00730736"/>
    <w:rsid w:val="008E40BC"/>
    <w:rsid w:val="00934E84"/>
    <w:rsid w:val="00AC6070"/>
    <w:rsid w:val="00B17924"/>
    <w:rsid w:val="00BD7B8B"/>
    <w:rsid w:val="00C270B9"/>
    <w:rsid w:val="00D17F78"/>
    <w:rsid w:val="00D700C8"/>
    <w:rsid w:val="00DB7C67"/>
    <w:rsid w:val="00DE54ED"/>
    <w:rsid w:val="00E4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10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0C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0C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Telethon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Cipolli</dc:creator>
  <cp:keywords/>
  <dc:description/>
  <cp:lastModifiedBy>Caterina Lucano</cp:lastModifiedBy>
  <cp:revision>17</cp:revision>
  <dcterms:created xsi:type="dcterms:W3CDTF">2015-08-28T10:42:00Z</dcterms:created>
  <dcterms:modified xsi:type="dcterms:W3CDTF">2015-10-06T12:30:00Z</dcterms:modified>
</cp:coreProperties>
</file>